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38" w:rsidRPr="00EF4B38" w:rsidRDefault="00EF4B38" w:rsidP="00EF4B38">
      <w:pPr>
        <w:pStyle w:val="rtecenter"/>
        <w:shd w:val="clear" w:color="auto" w:fill="FFFBEF"/>
        <w:spacing w:before="0" w:beforeAutospacing="0" w:after="150" w:afterAutospacing="0" w:line="270" w:lineRule="atLeast"/>
        <w:jc w:val="center"/>
        <w:rPr>
          <w:color w:val="33210F"/>
          <w:sz w:val="28"/>
          <w:szCs w:val="28"/>
        </w:rPr>
      </w:pPr>
      <w:r>
        <w:rPr>
          <w:rStyle w:val="a3"/>
          <w:color w:val="33210F"/>
          <w:sz w:val="28"/>
          <w:szCs w:val="28"/>
        </w:rPr>
        <w:t xml:space="preserve">Как помочь ребенку в </w:t>
      </w:r>
      <w:r w:rsidRPr="00EF4B38">
        <w:rPr>
          <w:rStyle w:val="a3"/>
          <w:color w:val="33210F"/>
          <w:sz w:val="28"/>
          <w:szCs w:val="28"/>
        </w:rPr>
        <w:t>выборе профессии</w:t>
      </w:r>
    </w:p>
    <w:p w:rsidR="00EF4B38" w:rsidRPr="00EF4B38" w:rsidRDefault="00EF4B38" w:rsidP="00EF4B38">
      <w:pPr>
        <w:pStyle w:val="rtecenter"/>
        <w:shd w:val="clear" w:color="auto" w:fill="FFFBEF"/>
        <w:spacing w:before="0" w:beforeAutospacing="0" w:after="150" w:afterAutospacing="0" w:line="270" w:lineRule="atLeast"/>
        <w:jc w:val="center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 xml:space="preserve">У каждого человека наступает время, когда он выбирает профессию. Наступит такое время и у вашего ребенка. Чем же родители могут </w:t>
      </w:r>
      <w:proofErr w:type="gramStart"/>
      <w:r w:rsidRPr="00EF4B38">
        <w:rPr>
          <w:color w:val="33210F"/>
          <w:sz w:val="28"/>
          <w:szCs w:val="28"/>
        </w:rPr>
        <w:t>помочь  своему</w:t>
      </w:r>
      <w:proofErr w:type="gramEnd"/>
      <w:r w:rsidRPr="00EF4B38">
        <w:rPr>
          <w:color w:val="33210F"/>
          <w:sz w:val="28"/>
          <w:szCs w:val="28"/>
        </w:rPr>
        <w:t xml:space="preserve"> чаду в этом непростом выборе?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 xml:space="preserve">Что </w:t>
      </w:r>
      <w:proofErr w:type="gramStart"/>
      <w:r w:rsidRPr="00EF4B38">
        <w:rPr>
          <w:color w:val="33210F"/>
          <w:sz w:val="28"/>
          <w:szCs w:val="28"/>
        </w:rPr>
        <w:t>же  означает</w:t>
      </w:r>
      <w:proofErr w:type="gramEnd"/>
      <w:r w:rsidRPr="00EF4B38">
        <w:rPr>
          <w:color w:val="33210F"/>
          <w:sz w:val="28"/>
          <w:szCs w:val="28"/>
        </w:rPr>
        <w:t xml:space="preserve"> «выбрать»? Здесь есть несколько этапов: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во-первых, надо знать, какие есть профессии,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 xml:space="preserve">во-вторых, понять, </w:t>
      </w:r>
      <w:proofErr w:type="gramStart"/>
      <w:r w:rsidRPr="00EF4B38">
        <w:rPr>
          <w:color w:val="33210F"/>
          <w:sz w:val="28"/>
          <w:szCs w:val="28"/>
        </w:rPr>
        <w:t>какие  профессии</w:t>
      </w:r>
      <w:proofErr w:type="gramEnd"/>
      <w:r w:rsidRPr="00EF4B38">
        <w:rPr>
          <w:color w:val="33210F"/>
          <w:sz w:val="28"/>
          <w:szCs w:val="28"/>
        </w:rPr>
        <w:t xml:space="preserve"> подходят мне,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в-третьих, ПРИНЯТЬ РЕШЕНИЕ, какую профессию выбрать.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Чтобы помощь была эффективной, родителям надо хорошо знать своего ребенка. Интересуйтесь, во что играет малыш, какие картинки рассматривает, какие книги просит почитать по несколько раз. Все это связано с той личностью, которая и будет строить свой жизненный путь.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rStyle w:val="a4"/>
          <w:b/>
          <w:bCs/>
          <w:color w:val="33210F"/>
          <w:sz w:val="28"/>
          <w:szCs w:val="28"/>
        </w:rPr>
        <w:t>Говорите с ребенком о том, кем он хочет быть, где будет работать. Никогда не «гасите» его идеи и порывы, не критикуйте и не смейтесь над ним, а только поддерживайте.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Но как понять, какая конкретная профессия подходит ребенку?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Этот этап более поздний, когда у ребенка уже определились склонности к техническому, гуманитарному или естественно-научному направлению обучения.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Часто подросток не знает себя, свои способности, свои физические и волевые возможности, не знает своего отношения к жизненным ситуациям. Попробуйте протестировать его, но не для того, чтобы узнать конечный результат, а для того, чтобы</w:t>
      </w:r>
      <w:r w:rsidRPr="00EF4B38">
        <w:rPr>
          <w:rStyle w:val="apple-converted-space"/>
          <w:color w:val="33210F"/>
          <w:sz w:val="28"/>
          <w:szCs w:val="28"/>
        </w:rPr>
        <w:t> </w:t>
      </w:r>
      <w:r w:rsidRPr="00EF4B38">
        <w:rPr>
          <w:rStyle w:val="a4"/>
          <w:b/>
          <w:bCs/>
          <w:color w:val="33210F"/>
          <w:sz w:val="28"/>
          <w:szCs w:val="28"/>
        </w:rPr>
        <w:t>подросток через вопрос-ответ увидел, какой он, почувствовал себя.</w:t>
      </w:r>
      <w:r w:rsidRPr="00EF4B38">
        <w:rPr>
          <w:b/>
          <w:bCs/>
          <w:i/>
          <w:iCs/>
          <w:noProof/>
          <w:color w:val="33210F"/>
          <w:sz w:val="28"/>
          <w:szCs w:val="28"/>
        </w:rPr>
        <w:drawing>
          <wp:inline distT="0" distB="0" distL="0" distR="0" wp14:anchorId="6F00A184" wp14:editId="74095927">
            <wp:extent cx="5334000" cy="3238500"/>
            <wp:effectExtent l="0" t="0" r="0" b="0"/>
            <wp:docPr id="1" name="Рисунок 1" descr="http://sodb.ru/sites/default/files/u5/professii_vsyakie_vazhny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db.ru/sites/default/files/u5/professii_vsyakie_vazhny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rStyle w:val="a4"/>
          <w:b/>
          <w:bCs/>
          <w:color w:val="33210F"/>
          <w:sz w:val="28"/>
          <w:szCs w:val="28"/>
        </w:rPr>
        <w:lastRenderedPageBreak/>
        <w:t>Надо понять, что больше нравится: создание материальных вещей, умственный труд, четко структурированная деятельность, творчество или взаимодействие с людьми.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Постарайтесь, чтобы ребенок научился различать, почему ему нравится тот или иной школьный предмет.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Например, ему нравится история, потому что учитель интересно объясняет, или потому, что его самого увлекает отыскивать интересные исторические факты.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Жизнь наших детей, в основном, определена расписанием в детском саду и в школе, нашими, родительскими, желаниями и нашим, родительским, видением ситуации. Поэтому подросток в возрасте от 14 до 15 лет очень редко может САМ сделать выбор. И он часто соглашается сделать так, как советуют родители.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Поэтому нам, родителям, надо особенно бережно советовать в этом месте. Советовать, опираясь на особенности именно нашего ребенка.</w:t>
      </w:r>
      <w:r w:rsidRPr="00EF4B38">
        <w:rPr>
          <w:rStyle w:val="apple-converted-space"/>
          <w:color w:val="33210F"/>
          <w:sz w:val="28"/>
          <w:szCs w:val="28"/>
        </w:rPr>
        <w:t> </w:t>
      </w:r>
      <w:r w:rsidRPr="00EF4B38">
        <w:rPr>
          <w:rStyle w:val="a3"/>
          <w:color w:val="33210F"/>
          <w:sz w:val="28"/>
          <w:szCs w:val="28"/>
        </w:rPr>
        <w:t>Но решать надо самому подростку.</w:t>
      </w:r>
      <w:r w:rsidRPr="00EF4B38">
        <w:rPr>
          <w:rStyle w:val="apple-converted-space"/>
          <w:color w:val="33210F"/>
          <w:sz w:val="28"/>
          <w:szCs w:val="28"/>
        </w:rPr>
        <w:t> </w:t>
      </w:r>
      <w:r w:rsidRPr="00EF4B38">
        <w:rPr>
          <w:color w:val="33210F"/>
          <w:sz w:val="28"/>
          <w:szCs w:val="28"/>
        </w:rPr>
        <w:t>Это непривычно. Это страшно. Подросток в растерянности. Не оставляйте его одного. Будьте рядом. Рядом, но не решайте вместо него.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Как и о чем говорить с детьми, конечно, зависит от их возраста. Дошкольникам и младшим школьникам надо рассказывать про разные работы и радостно приветствовать фантазии детей на тему будущей профессии.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У ребят 5-7 класса – расширять знания о различных профессиях всевозможными способами: водить к себе или к друзьям на работу, обсуждать героев фильмов, новые профессии и т. д.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 xml:space="preserve">В 8-11 классах – продолжать расширять кругозор по профессиям, приветствовать, когда сын или </w:t>
      </w:r>
      <w:proofErr w:type="gramStart"/>
      <w:r w:rsidRPr="00EF4B38">
        <w:rPr>
          <w:color w:val="33210F"/>
          <w:sz w:val="28"/>
          <w:szCs w:val="28"/>
        </w:rPr>
        <w:t>дочь  примеряет</w:t>
      </w:r>
      <w:proofErr w:type="gramEnd"/>
      <w:r w:rsidRPr="00EF4B38">
        <w:rPr>
          <w:color w:val="33210F"/>
          <w:sz w:val="28"/>
          <w:szCs w:val="28"/>
        </w:rPr>
        <w:t xml:space="preserve"> на себя разные профессии, обсуждать вместе нюансы всевозможных сфер деятельности, почему эта профессия подходит или не подходит ему, наблюдать, что объединяет профессии, которыми интересуется подросток. Помогайте развивать качества, необходимые в этой профессии.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Расскажите ему, почему вы выбрали свою профессию. Расскажите честно.</w:t>
      </w:r>
    </w:p>
    <w:p w:rsidR="00EF4B38" w:rsidRPr="00EF4B38" w:rsidRDefault="00EF4B38" w:rsidP="00EF4B38">
      <w:pPr>
        <w:pStyle w:val="rtejustify"/>
        <w:shd w:val="clear" w:color="auto" w:fill="FFFBEF"/>
        <w:spacing w:before="0" w:beforeAutospacing="0" w:after="150" w:afterAutospacing="0" w:line="270" w:lineRule="atLeast"/>
        <w:ind w:left="567"/>
        <w:jc w:val="both"/>
        <w:rPr>
          <w:color w:val="33210F"/>
          <w:sz w:val="28"/>
          <w:szCs w:val="28"/>
        </w:rPr>
      </w:pPr>
      <w:r w:rsidRPr="00EF4B38">
        <w:rPr>
          <w:color w:val="33210F"/>
          <w:sz w:val="28"/>
          <w:szCs w:val="28"/>
        </w:rPr>
        <w:t>Дорогие родители, сотрудничайте со своими детьми!</w:t>
      </w:r>
    </w:p>
    <w:p w:rsidR="00EF4B38" w:rsidRDefault="00EF4B38" w:rsidP="00EF4B38">
      <w:pPr>
        <w:pStyle w:val="a5"/>
        <w:shd w:val="clear" w:color="auto" w:fill="FFFBEF"/>
        <w:spacing w:before="0" w:beforeAutospacing="0" w:after="150" w:afterAutospacing="0" w:line="270" w:lineRule="atLeast"/>
        <w:ind w:left="567"/>
        <w:jc w:val="right"/>
        <w:rPr>
          <w:color w:val="33210F"/>
          <w:sz w:val="28"/>
          <w:szCs w:val="28"/>
        </w:rPr>
      </w:pPr>
      <w:proofErr w:type="spellStart"/>
      <w:r w:rsidRPr="00EF4B38">
        <w:rPr>
          <w:color w:val="33210F"/>
          <w:sz w:val="28"/>
          <w:szCs w:val="28"/>
        </w:rPr>
        <w:t>Креккер</w:t>
      </w:r>
      <w:proofErr w:type="spellEnd"/>
      <w:r w:rsidRPr="00EF4B38">
        <w:rPr>
          <w:color w:val="33210F"/>
          <w:sz w:val="28"/>
          <w:szCs w:val="28"/>
        </w:rPr>
        <w:t xml:space="preserve"> И. А., психолог </w:t>
      </w:r>
    </w:p>
    <w:p w:rsidR="001D1D77" w:rsidRDefault="001D1D77" w:rsidP="00EF4B38">
      <w:pPr>
        <w:pStyle w:val="a5"/>
        <w:shd w:val="clear" w:color="auto" w:fill="FFFBEF"/>
        <w:spacing w:before="0" w:beforeAutospacing="0" w:after="150" w:afterAutospacing="0" w:line="270" w:lineRule="atLeast"/>
        <w:ind w:left="567"/>
        <w:jc w:val="right"/>
        <w:rPr>
          <w:color w:val="33210F"/>
          <w:sz w:val="28"/>
          <w:szCs w:val="28"/>
        </w:rPr>
      </w:pPr>
    </w:p>
    <w:p w:rsidR="001D1D77" w:rsidRDefault="001D1D77" w:rsidP="00EF4B38">
      <w:pPr>
        <w:pStyle w:val="a5"/>
        <w:shd w:val="clear" w:color="auto" w:fill="FFFBEF"/>
        <w:spacing w:before="0" w:beforeAutospacing="0" w:after="150" w:afterAutospacing="0" w:line="270" w:lineRule="atLeast"/>
        <w:ind w:left="567"/>
        <w:jc w:val="right"/>
        <w:rPr>
          <w:color w:val="33210F"/>
          <w:sz w:val="28"/>
          <w:szCs w:val="28"/>
        </w:rPr>
      </w:pPr>
    </w:p>
    <w:p w:rsidR="001D1D77" w:rsidRDefault="001D1D77" w:rsidP="00EF4B38">
      <w:pPr>
        <w:pStyle w:val="a5"/>
        <w:shd w:val="clear" w:color="auto" w:fill="FFFBEF"/>
        <w:spacing w:before="0" w:beforeAutospacing="0" w:after="150" w:afterAutospacing="0" w:line="270" w:lineRule="atLeast"/>
        <w:ind w:left="567"/>
        <w:jc w:val="right"/>
        <w:rPr>
          <w:color w:val="33210F"/>
          <w:sz w:val="28"/>
          <w:szCs w:val="28"/>
        </w:rPr>
      </w:pPr>
    </w:p>
    <w:p w:rsidR="001D1D77" w:rsidRDefault="001D1D77" w:rsidP="00EF4B38">
      <w:pPr>
        <w:pStyle w:val="a5"/>
        <w:shd w:val="clear" w:color="auto" w:fill="FFFBEF"/>
        <w:spacing w:before="0" w:beforeAutospacing="0" w:after="150" w:afterAutospacing="0" w:line="270" w:lineRule="atLeast"/>
        <w:ind w:left="567"/>
        <w:jc w:val="right"/>
        <w:rPr>
          <w:color w:val="33210F"/>
          <w:sz w:val="28"/>
          <w:szCs w:val="28"/>
        </w:rPr>
      </w:pPr>
    </w:p>
    <w:p w:rsidR="001D1D77" w:rsidRDefault="001D1D77" w:rsidP="001D1D77">
      <w:pPr>
        <w:pStyle w:val="a5"/>
        <w:shd w:val="clear" w:color="auto" w:fill="FFFFFF"/>
        <w:spacing w:before="0" w:beforeAutospacing="0" w:after="142" w:afterAutospacing="0" w:line="242" w:lineRule="atLeast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a3"/>
          <w:color w:val="000000"/>
          <w:sz w:val="36"/>
          <w:szCs w:val="36"/>
        </w:rPr>
        <w:t>Памятка для родителей</w:t>
      </w:r>
    </w:p>
    <w:p w:rsidR="001D1D77" w:rsidRDefault="001D1D77" w:rsidP="001D1D77">
      <w:pPr>
        <w:pStyle w:val="a5"/>
        <w:shd w:val="clear" w:color="auto" w:fill="FFFFFF"/>
        <w:spacing w:before="225" w:beforeAutospacing="0" w:after="0" w:afterAutospacing="0" w:line="420" w:lineRule="atLeast"/>
        <w:ind w:firstLine="68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Уважаемые родители ваш ребенок, заканчивая 9 класс, оказывается в непростой ситуации выбора направления продолжения образования. Вы можете оказать ему реальную помощь в этом выборе, воспользовавшись рекомендациями, перечисленными ниже.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процессе изучения различных школьных предметов, взаимодействия с одноклассниками выявляются интересы и способности ребенка, проявляются его личностные особенности. Старайтесь поддерживать появившиеся увлечения, проявлять заинтересованность и внимание к занятиям ребенка и его рассказам о школе.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Создавайте условия для формирования интересов и проявления способностей в тех областях, которые не связаны с учебной деятельностью, привлекайте его к участию в различных проектах, путешествуйте вместе с ребенком, придумывайте совместные дела. Для дополнительного изучения интересов, способностей и личностных особенностей ребенка можно обратиться за помощью к психологу-профконсультанту.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Старайтесь предоставить возможность сыну или дочери попробовать себя в различных видах трудовой деятельности, для этого можно привлечь родственников, знакомых, использовать каникулярное время.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Интересуйтесь профессиональными намерениями сверстников и одноклассников ребенка, помните, что мнение друзей является важным фактором выбора профессии вашим сыном или дочерью.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Изучите вместе с ребенком систему образования РФ, уровни образования, рассмотрите преимущества и недостатки каждого из них с учетом всех факторов: интересов, способностей, ребенка, возможностей семьи, места жительства, рынка труда.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Ищите вместе с ребенком информацию о содержании различных профессий, ситуации на рынке труда, изменениях в системе образования, о техникумах, колледжах и вузах региона. Постепенно приучайте его находить и анализировать эту информацию самостоятельно.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Изучайте трудовую историю своей семьи, знакомьте ребенка с содержанием профессиональной деятельности членов семью, близких друзей и знакомых.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Беседуя с ребенком о выборе профессии, предлагайте ему конкретные варианты действий, не ограничиваясь общими словами и перечислением многочисленных примеров «удачной» или «неудачной» карьеры.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Помните, что выбор направления профессиональной деятельности, общие подходы к построению профессиональных перспектив, планированию карьеры зависят от системы ценностей человека и его мотивов трудовой деятельности. Ваша система ценностей, представления об «успешности человека» и «перспективности профессии» могут существенно отличаться от взглядов вашего ребенка.</w:t>
      </w:r>
    </w:p>
    <w:p w:rsidR="001D1D77" w:rsidRDefault="001D1D77" w:rsidP="001D1D7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/>
        <w:rPr>
          <w:rFonts w:ascii="Helvetica" w:hAnsi="Helvetica" w:cs="Helvetic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Помогая в профессиональном выборе, выступайте в роли консультанта и помощника, помните, что окончательный выбор продолжения образования в 9 классе ваш ребенок делает сам. Вы окажете ему реальную помощь, научив действовать самостоятельно в ситуации профессионального самоопределения, которая повторится неоднократно на протяжении всей его жизни.</w:t>
      </w:r>
    </w:p>
    <w:p w:rsidR="001D1D77" w:rsidRPr="00EF4B38" w:rsidRDefault="001D1D77" w:rsidP="001D1D77">
      <w:pPr>
        <w:pStyle w:val="a5"/>
        <w:shd w:val="clear" w:color="auto" w:fill="FFFBEF"/>
        <w:spacing w:before="0" w:beforeAutospacing="0" w:after="150" w:afterAutospacing="0" w:line="270" w:lineRule="atLeast"/>
        <w:ind w:left="567"/>
        <w:rPr>
          <w:color w:val="33210F"/>
          <w:sz w:val="28"/>
          <w:szCs w:val="28"/>
        </w:rPr>
      </w:pPr>
      <w:bookmarkStart w:id="0" w:name="_GoBack"/>
      <w:bookmarkEnd w:id="0"/>
    </w:p>
    <w:p w:rsidR="009A7CC7" w:rsidRPr="00EF4B38" w:rsidRDefault="009A7CC7">
      <w:pPr>
        <w:rPr>
          <w:rFonts w:ascii="Times New Roman" w:hAnsi="Times New Roman" w:cs="Times New Roman"/>
          <w:sz w:val="28"/>
          <w:szCs w:val="28"/>
        </w:rPr>
      </w:pPr>
    </w:p>
    <w:sectPr w:rsidR="009A7CC7" w:rsidRPr="00EF4B38" w:rsidSect="009A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213CE"/>
    <w:multiLevelType w:val="multilevel"/>
    <w:tmpl w:val="EF48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523"/>
    <w:rsid w:val="001D1D77"/>
    <w:rsid w:val="009A7CC7"/>
    <w:rsid w:val="00CC1523"/>
    <w:rsid w:val="00E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7BF07-6963-4E5D-8696-7B08CE9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F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F4B38"/>
    <w:rPr>
      <w:b/>
      <w:bCs/>
    </w:rPr>
  </w:style>
  <w:style w:type="paragraph" w:customStyle="1" w:styleId="rtejustify">
    <w:name w:val="rtejustify"/>
    <w:basedOn w:val="a"/>
    <w:rsid w:val="00EF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4B38"/>
    <w:rPr>
      <w:i/>
      <w:iCs/>
    </w:rPr>
  </w:style>
  <w:style w:type="character" w:customStyle="1" w:styleId="apple-converted-space">
    <w:name w:val="apple-converted-space"/>
    <w:basedOn w:val="a0"/>
    <w:rsid w:val="00EF4B38"/>
  </w:style>
  <w:style w:type="paragraph" w:styleId="a5">
    <w:name w:val="Normal (Web)"/>
    <w:basedOn w:val="a"/>
    <w:uiPriority w:val="99"/>
    <w:semiHidden/>
    <w:unhideWhenUsed/>
    <w:rsid w:val="00EF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908</Words>
  <Characters>5178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2018-09-13T14:18:00Z</dcterms:created>
  <dcterms:modified xsi:type="dcterms:W3CDTF">2018-09-13T18:24:00Z</dcterms:modified>
</cp:coreProperties>
</file>